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5449E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592E79" w:rsidRPr="00F64748" w:rsidRDefault="00592E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ASN022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92E79">
        <w:rPr>
          <w:rFonts w:asciiTheme="minorHAnsi" w:hAnsiTheme="minorHAnsi" w:cs="Arial"/>
          <w:b/>
          <w:lang w:val="en-ZA"/>
        </w:rPr>
        <w:t>Master 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92E79">
        <w:rPr>
          <w:rFonts w:asciiTheme="minorHAnsi" w:hAnsiTheme="minorHAnsi" w:cs="Arial"/>
          <w:b/>
          <w:bCs/>
          <w:lang w:val="en-ZA"/>
        </w:rPr>
        <w:t>2</w:t>
      </w:r>
      <w:r w:rsidR="000E3A07">
        <w:rPr>
          <w:rFonts w:asciiTheme="minorHAnsi" w:hAnsiTheme="minorHAnsi" w:cs="Arial"/>
          <w:b/>
          <w:bCs/>
          <w:lang w:val="en-ZA"/>
        </w:rPr>
        <w:t>1</w:t>
      </w:r>
      <w:r w:rsidR="00592E79">
        <w:rPr>
          <w:rFonts w:asciiTheme="minorHAnsi" w:hAnsiTheme="minorHAnsi" w:cs="Arial"/>
          <w:b/>
          <w:bCs/>
          <w:lang w:val="en-ZA"/>
        </w:rPr>
        <w:t xml:space="preserve"> October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592E79">
        <w:rPr>
          <w:rFonts w:asciiTheme="minorHAnsi" w:hAnsiTheme="minorHAnsi" w:cs="Arial"/>
          <w:b/>
          <w:lang w:val="en-ZA"/>
        </w:rPr>
        <w:tab/>
      </w:r>
      <w:r w:rsidR="00592E79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7F4679" w:rsidRPr="00592E7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92E79">
        <w:rPr>
          <w:rFonts w:asciiTheme="minorHAnsi" w:hAnsiTheme="minorHAnsi" w:cs="Arial"/>
          <w:lang w:val="en-ZA"/>
        </w:rPr>
        <w:t>R   2,869,126,251.34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92E79">
        <w:rPr>
          <w:rFonts w:asciiTheme="minorHAnsi" w:hAnsiTheme="minorHAnsi" w:cs="Arial"/>
          <w:lang w:val="en-ZA"/>
        </w:rPr>
        <w:t>228.38887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4.41%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92E79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92E79"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</w:t>
      </w:r>
      <w:r w:rsidR="00592E79">
        <w:rPr>
          <w:rFonts w:asciiTheme="minorHAnsi" w:hAnsiTheme="minorHAnsi" w:cs="Arial"/>
          <w:lang w:val="en-ZA"/>
        </w:rPr>
        <w:t>, 28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92E7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</w:t>
      </w:r>
      <w:r w:rsidR="00592E79">
        <w:rPr>
          <w:rFonts w:asciiTheme="minorHAnsi" w:hAnsiTheme="minorHAnsi" w:cs="Arial"/>
          <w:lang w:val="en-ZA"/>
        </w:rPr>
        <w:t>, 7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92E7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26 November</w:t>
      </w:r>
      <w:r w:rsidR="00592E79">
        <w:rPr>
          <w:rFonts w:asciiTheme="minorHAnsi" w:hAnsiTheme="minorHAnsi" w:cs="Arial"/>
          <w:lang w:val="en-ZA"/>
        </w:rPr>
        <w:t>, 27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92E7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2014</w:t>
      </w:r>
    </w:p>
    <w:p w:rsidR="0055449E" w:rsidRPr="0055449E" w:rsidRDefault="0055449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Base CPI</w:t>
      </w:r>
      <w:r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60.633449605366998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ZAG000117433</w:t>
      </w:r>
    </w:p>
    <w:p w:rsidR="00592E79" w:rsidRPr="00592E79" w:rsidRDefault="00592E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92E79" w:rsidRDefault="00592E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92E79" w:rsidRPr="00F64748" w:rsidRDefault="00592E79" w:rsidP="00592E7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Andrew Fok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ABSA Corporate &amp; Investment Banking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10 2454797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40AA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40AA3" w:rsidRPr="00C94EA6">
      <w:rPr>
        <w:rFonts w:eastAsia="Times New Roman"/>
        <w:b/>
        <w:color w:val="808080"/>
        <w:sz w:val="14"/>
      </w:rPr>
      <w:fldChar w:fldCharType="separate"/>
    </w:r>
    <w:r w:rsidR="0055449E">
      <w:rPr>
        <w:rFonts w:eastAsia="Times New Roman"/>
        <w:b/>
        <w:noProof/>
        <w:color w:val="808080"/>
        <w:sz w:val="14"/>
      </w:rPr>
      <w:t>2</w:t>
    </w:r>
    <w:r w:rsidR="00B40AA3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40AA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40AA3" w:rsidRPr="00C94EA6">
      <w:rPr>
        <w:rFonts w:eastAsia="Times New Roman"/>
        <w:b/>
        <w:color w:val="808080"/>
        <w:sz w:val="14"/>
      </w:rPr>
      <w:fldChar w:fldCharType="separate"/>
    </w:r>
    <w:r w:rsidR="0055449E">
      <w:rPr>
        <w:rFonts w:eastAsia="Times New Roman"/>
        <w:b/>
        <w:noProof/>
        <w:color w:val="808080"/>
        <w:sz w:val="14"/>
      </w:rPr>
      <w:t>2</w:t>
    </w:r>
    <w:r w:rsidR="00B40AA3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0AA3">
    <w:pPr>
      <w:framePr w:wrap="around" w:vAnchor="text" w:hAnchor="margin" w:xAlign="right" w:y="1"/>
    </w:pPr>
    <w:r>
      <w:fldChar w:fldCharType="begin"/>
    </w:r>
    <w:r w:rsidR="00592E79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21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21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3A07"/>
    <w:rsid w:val="000E5843"/>
    <w:rsid w:val="000F1906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49E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2E79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17C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0AA3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5CA4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2014-07-03T05:00:00+00:00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2705812-0842-484F-A42A-746E886E6427}"/>
</file>

<file path=customXml/itemProps2.xml><?xml version="1.0" encoding="utf-8"?>
<ds:datastoreItem xmlns:ds="http://schemas.openxmlformats.org/officeDocument/2006/customXml" ds:itemID="{5F57D146-7C0F-4492-A0CC-F08A1DE4F2DB}"/>
</file>

<file path=customXml/itemProps3.xml><?xml version="1.0" encoding="utf-8"?>
<ds:datastoreItem xmlns:ds="http://schemas.openxmlformats.org/officeDocument/2006/customXml" ds:itemID="{9E98E75C-582D-4A9D-852D-05D4DC7E4001}"/>
</file>

<file path=customXml/itemProps4.xml><?xml version="1.0" encoding="utf-8"?>
<ds:datastoreItem xmlns:ds="http://schemas.openxmlformats.org/officeDocument/2006/customXml" ds:itemID="{8CDC72A2-C45F-4391-BCBA-D92FAABE1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ASN022 - 4 July 2014</dc:title>
  <dc:creator>Johannesburg Stock Exchange</dc:creator>
  <cp:lastModifiedBy>JSEUser</cp:lastModifiedBy>
  <cp:revision>6</cp:revision>
  <cp:lastPrinted>2012-01-03T09:35:00Z</cp:lastPrinted>
  <dcterms:created xsi:type="dcterms:W3CDTF">2014-07-02T04:51:00Z</dcterms:created>
  <dcterms:modified xsi:type="dcterms:W3CDTF">2014-07-02T12:13:00Z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258000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